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ED428" w14:textId="77777777" w:rsidR="00B274EB" w:rsidRPr="00B669A0" w:rsidRDefault="00B274EB" w:rsidP="00B274EB">
      <w:pPr>
        <w:spacing w:after="0"/>
        <w:jc w:val="center"/>
        <w:rPr>
          <w:b/>
          <w:bCs/>
          <w:lang w:val="en-GB"/>
        </w:rPr>
      </w:pPr>
      <w:r w:rsidRPr="00B669A0">
        <w:rPr>
          <w:b/>
          <w:bCs/>
          <w:lang w:val="en-GB"/>
        </w:rPr>
        <w:t>TARGETED STAKEHOLDER CONSULTATION 2021 RULE OF LAW REPORT</w:t>
      </w:r>
    </w:p>
    <w:p w14:paraId="5B7DA85E" w14:textId="77777777" w:rsidR="00B274EB" w:rsidRDefault="00B274EB" w:rsidP="00B274EB">
      <w:pPr>
        <w:spacing w:after="0"/>
        <w:jc w:val="center"/>
        <w:rPr>
          <w:b/>
          <w:bCs/>
          <w:lang w:val="en-AU"/>
        </w:rPr>
      </w:pPr>
      <w:r w:rsidRPr="00B669A0">
        <w:rPr>
          <w:b/>
          <w:bCs/>
          <w:lang w:val="en-AU"/>
        </w:rPr>
        <w:t>UN HUMAN RIGHTS REGIONAL OFFICE FOR EUROPE (OHCHR)</w:t>
      </w:r>
    </w:p>
    <w:p w14:paraId="7EB113EF" w14:textId="77777777" w:rsidR="00B274EB" w:rsidRDefault="00B274EB" w:rsidP="00B274EB">
      <w:pPr>
        <w:spacing w:after="0"/>
        <w:jc w:val="center"/>
        <w:rPr>
          <w:b/>
          <w:bCs/>
          <w:lang w:val="en-AU"/>
        </w:rPr>
      </w:pPr>
    </w:p>
    <w:p w14:paraId="6A56A657" w14:textId="77777777" w:rsidR="00B274EB" w:rsidRDefault="00B274EB" w:rsidP="00B274EB">
      <w:pPr>
        <w:pBdr>
          <w:bottom w:val="single" w:sz="4" w:space="1" w:color="auto"/>
        </w:pBdr>
        <w:rPr>
          <w:b/>
          <w:bCs/>
          <w:lang w:val="en-AU"/>
        </w:rPr>
      </w:pPr>
    </w:p>
    <w:p w14:paraId="193854D0" w14:textId="77777777" w:rsidR="00B274EB" w:rsidRDefault="00B274EB" w:rsidP="00B274EB">
      <w:pPr>
        <w:pBdr>
          <w:bottom w:val="single" w:sz="4" w:space="1" w:color="auto"/>
        </w:pBdr>
        <w:rPr>
          <w:b/>
          <w:bCs/>
          <w:lang w:val="en-GB"/>
        </w:rPr>
      </w:pPr>
    </w:p>
    <w:p w14:paraId="211A770C" w14:textId="77777777" w:rsidR="00B274EB" w:rsidRDefault="00B274EB" w:rsidP="00B274EB">
      <w:pPr>
        <w:rPr>
          <w:b/>
          <w:bCs/>
          <w:lang w:val="en-GB"/>
        </w:rPr>
      </w:pPr>
      <w:r w:rsidRPr="00B274EB">
        <w:rPr>
          <w:b/>
          <w:bCs/>
        </w:rPr>
        <w:t>Questions on horizontal developments</w:t>
      </w:r>
    </w:p>
    <w:p w14:paraId="0F55C5C7" w14:textId="0936FF97" w:rsidR="008D5D77" w:rsidRPr="00970EA4" w:rsidRDefault="00B274EB" w:rsidP="00970EA4">
      <w:pPr>
        <w:jc w:val="both"/>
      </w:pPr>
      <w:r>
        <w:rPr>
          <w:bCs/>
          <w:lang w:val="en-GB"/>
        </w:rPr>
        <w:t xml:space="preserve">In this section the UN Human Right Office would like to draw attention to documents </w:t>
      </w:r>
      <w:r w:rsidR="00403329">
        <w:rPr>
          <w:bCs/>
          <w:lang/>
        </w:rPr>
        <w:t>of the UN Huma</w:t>
      </w:r>
      <w:r w:rsidR="009C3081">
        <w:rPr>
          <w:bCs/>
          <w:lang/>
        </w:rPr>
        <w:t xml:space="preserve">n Rights </w:t>
      </w:r>
      <w:bookmarkStart w:id="0" w:name="_GoBack"/>
      <w:bookmarkEnd w:id="0"/>
      <w:r w:rsidR="00AE5BA5">
        <w:rPr>
          <w:bCs/>
          <w:lang w:val="en-GB"/>
        </w:rPr>
        <w:t>Office</w:t>
      </w:r>
      <w:r w:rsidR="009C3081">
        <w:rPr>
          <w:bCs/>
          <w:lang/>
        </w:rPr>
        <w:t xml:space="preserve"> (OHCHR)</w:t>
      </w:r>
      <w:r w:rsidR="00AE5BA5">
        <w:rPr>
          <w:bCs/>
          <w:lang w:val="en-GB"/>
        </w:rPr>
        <w:t xml:space="preserve">, </w:t>
      </w:r>
      <w:r w:rsidR="009C3081">
        <w:rPr>
          <w:bCs/>
          <w:lang/>
        </w:rPr>
        <w:t>international</w:t>
      </w:r>
      <w:r>
        <w:rPr>
          <w:bCs/>
          <w:lang w:val="en-GB"/>
        </w:rPr>
        <w:t xml:space="preserve"> human rights mechanisms </w:t>
      </w:r>
      <w:r w:rsidR="00AE5BA5">
        <w:rPr>
          <w:bCs/>
          <w:lang w:val="en-GB"/>
        </w:rPr>
        <w:t xml:space="preserve">and </w:t>
      </w:r>
      <w:r w:rsidR="009C3081">
        <w:rPr>
          <w:bCs/>
          <w:lang/>
        </w:rPr>
        <w:t xml:space="preserve">the </w:t>
      </w:r>
      <w:r w:rsidR="00AE5BA5">
        <w:rPr>
          <w:bCs/>
          <w:lang w:val="en-GB"/>
        </w:rPr>
        <w:t xml:space="preserve">UN system </w:t>
      </w:r>
      <w:r>
        <w:rPr>
          <w:bCs/>
          <w:lang w:val="en-GB"/>
        </w:rPr>
        <w:t xml:space="preserve">which focus on </w:t>
      </w:r>
      <w:r w:rsidR="009C3081">
        <w:rPr>
          <w:bCs/>
          <w:lang/>
        </w:rPr>
        <w:t xml:space="preserve">the </w:t>
      </w:r>
      <w:r>
        <w:rPr>
          <w:bCs/>
          <w:lang w:val="en-GB"/>
        </w:rPr>
        <w:t xml:space="preserve">rule of law  </w:t>
      </w:r>
      <w:r w:rsidR="00970EA4" w:rsidRPr="00970EA4">
        <w:rPr>
          <w:bCs/>
        </w:rPr>
        <w:t>in relation to the COVID-19 pandemic</w:t>
      </w:r>
      <w:r w:rsidR="00970EA4">
        <w:rPr>
          <w:bCs/>
        </w:rPr>
        <w:t xml:space="preserve">. </w:t>
      </w:r>
    </w:p>
    <w:p w14:paraId="64EA5657" w14:textId="77777777" w:rsidR="0089492E" w:rsidRPr="0089492E" w:rsidRDefault="0089492E" w:rsidP="0089492E">
      <w:pPr>
        <w:spacing w:after="0"/>
        <w:rPr>
          <w:rFonts w:cstheme="minorHAnsi"/>
        </w:rPr>
      </w:pPr>
      <w:r w:rsidRPr="0089492E">
        <w:rPr>
          <w:rFonts w:cstheme="minorHAnsi"/>
          <w:b/>
        </w:rPr>
        <w:t>OHCHR</w:t>
      </w:r>
      <w:r w:rsidRPr="0089492E">
        <w:rPr>
          <w:rFonts w:cstheme="minorHAnsi"/>
        </w:rPr>
        <w:t xml:space="preserve"> </w:t>
      </w:r>
    </w:p>
    <w:p w14:paraId="0CFF2F89" w14:textId="77777777" w:rsidR="0089492E" w:rsidRPr="0089492E" w:rsidRDefault="0089492E" w:rsidP="0089492E">
      <w:pPr>
        <w:spacing w:after="0"/>
        <w:rPr>
          <w:rFonts w:cstheme="minorHAnsi"/>
        </w:rPr>
      </w:pPr>
    </w:p>
    <w:p w14:paraId="34CF4BC6" w14:textId="77777777" w:rsidR="0089492E" w:rsidRPr="0089492E" w:rsidRDefault="0089492E" w:rsidP="0089492E">
      <w:pPr>
        <w:spacing w:after="0"/>
        <w:rPr>
          <w:rFonts w:cstheme="minorHAnsi"/>
        </w:rPr>
      </w:pPr>
      <w:r w:rsidRPr="0089492E">
        <w:rPr>
          <w:rFonts w:cstheme="minorHAnsi"/>
        </w:rPr>
        <w:t>COVID-19 Guidance</w:t>
      </w:r>
    </w:p>
    <w:p w14:paraId="0F9ABCD4" w14:textId="77777777" w:rsidR="0089492E" w:rsidRPr="0089492E" w:rsidRDefault="00015FC6" w:rsidP="0089492E">
      <w:pPr>
        <w:spacing w:after="0"/>
        <w:rPr>
          <w:rFonts w:cstheme="minorHAnsi"/>
        </w:rPr>
      </w:pPr>
      <w:hyperlink r:id="rId5" w:history="1">
        <w:r w:rsidR="0089492E" w:rsidRPr="0089492E">
          <w:rPr>
            <w:rStyle w:val="Hyperlink"/>
            <w:rFonts w:cstheme="minorHAnsi"/>
          </w:rPr>
          <w:t>https://www.ohchr.org/Documents/Events/COVID-19_Guidance.pdf</w:t>
        </w:r>
      </w:hyperlink>
      <w:r w:rsidR="0089492E" w:rsidRPr="0089492E">
        <w:rPr>
          <w:rFonts w:cstheme="minorHAnsi"/>
        </w:rPr>
        <w:t xml:space="preserve"> </w:t>
      </w:r>
    </w:p>
    <w:p w14:paraId="3E4AD8F2" w14:textId="77777777" w:rsidR="0089492E" w:rsidRPr="0089492E" w:rsidRDefault="0089492E" w:rsidP="0089492E">
      <w:pPr>
        <w:spacing w:after="0"/>
        <w:rPr>
          <w:rFonts w:cstheme="minorHAnsi"/>
        </w:rPr>
      </w:pPr>
    </w:p>
    <w:p w14:paraId="5871A423" w14:textId="4FF51791" w:rsidR="0089492E" w:rsidRPr="0089492E" w:rsidRDefault="0089492E" w:rsidP="0089492E">
      <w:pPr>
        <w:spacing w:after="0"/>
        <w:rPr>
          <w:rFonts w:cstheme="minorHAnsi"/>
        </w:rPr>
      </w:pPr>
      <w:r w:rsidRPr="0089492E" w:rsidDel="00886AA8">
        <w:rPr>
          <w:rFonts w:cstheme="minorHAnsi"/>
        </w:rPr>
        <w:t xml:space="preserve">Guidance </w:t>
      </w:r>
      <w:r w:rsidRPr="0089492E">
        <w:rPr>
          <w:rFonts w:cstheme="minorHAnsi"/>
        </w:rPr>
        <w:t>Emergency measures and</w:t>
      </w:r>
      <w:r w:rsidR="00FC5C4D">
        <w:rPr>
          <w:rFonts w:cstheme="minorHAnsi"/>
          <w:lang/>
        </w:rPr>
        <w:t xml:space="preserve"> </w:t>
      </w:r>
      <w:r w:rsidRPr="0089492E">
        <w:rPr>
          <w:rFonts w:cstheme="minorHAnsi"/>
        </w:rPr>
        <w:t>COVID-19</w:t>
      </w:r>
      <w:r>
        <w:rPr>
          <w:rFonts w:cstheme="minorHAnsi"/>
        </w:rPr>
        <w:t>: Guidance - 27 April 2020</w:t>
      </w:r>
    </w:p>
    <w:p w14:paraId="1AB2C5F5" w14:textId="77777777" w:rsidR="0089492E" w:rsidRPr="0089492E" w:rsidRDefault="00015FC6" w:rsidP="0089492E">
      <w:pPr>
        <w:spacing w:after="0"/>
        <w:rPr>
          <w:rFonts w:cstheme="minorHAnsi"/>
        </w:rPr>
      </w:pPr>
      <w:hyperlink r:id="rId6" w:history="1">
        <w:r w:rsidR="0089492E" w:rsidRPr="0089492E">
          <w:rPr>
            <w:rStyle w:val="Hyperlink"/>
            <w:rFonts w:cstheme="minorHAnsi"/>
          </w:rPr>
          <w:t>https://www.ohchr.org/Documents/Events/EmergencyMeasures_COVID19.pdf</w:t>
        </w:r>
      </w:hyperlink>
      <w:r w:rsidR="0089492E" w:rsidRPr="0089492E">
        <w:rPr>
          <w:rFonts w:cstheme="minorHAnsi"/>
        </w:rPr>
        <w:t xml:space="preserve">  </w:t>
      </w:r>
    </w:p>
    <w:p w14:paraId="5761096A" w14:textId="77777777" w:rsidR="0089492E" w:rsidRPr="0089492E" w:rsidRDefault="0089492E" w:rsidP="0089492E">
      <w:pPr>
        <w:spacing w:after="0"/>
        <w:rPr>
          <w:rFonts w:cstheme="minorHAnsi"/>
        </w:rPr>
      </w:pPr>
    </w:p>
    <w:p w14:paraId="40B3174D" w14:textId="414FB4AB" w:rsidR="0089492E" w:rsidRPr="0089492E" w:rsidRDefault="0089492E" w:rsidP="0089492E">
      <w:pPr>
        <w:spacing w:after="0"/>
        <w:rPr>
          <w:rFonts w:cstheme="minorHAnsi"/>
        </w:rPr>
      </w:pPr>
      <w:r w:rsidRPr="0089492E">
        <w:rPr>
          <w:rFonts w:cstheme="minorHAnsi"/>
        </w:rPr>
        <w:t>Civic space and COVID-19: Guidance</w:t>
      </w:r>
      <w:r>
        <w:rPr>
          <w:rFonts w:cstheme="minorHAnsi"/>
        </w:rPr>
        <w:t xml:space="preserve"> - 4 </w:t>
      </w:r>
      <w:r w:rsidR="00BB3A6B">
        <w:rPr>
          <w:rFonts w:cstheme="minorHAnsi"/>
        </w:rPr>
        <w:t>M</w:t>
      </w:r>
      <w:r>
        <w:rPr>
          <w:rFonts w:cstheme="minorHAnsi"/>
        </w:rPr>
        <w:t>ay 2020</w:t>
      </w:r>
    </w:p>
    <w:p w14:paraId="3191BF1D" w14:textId="77777777" w:rsidR="0089492E" w:rsidRPr="0089492E" w:rsidRDefault="00015FC6" w:rsidP="0089492E">
      <w:pPr>
        <w:spacing w:after="0"/>
        <w:rPr>
          <w:rFonts w:cstheme="minorHAnsi"/>
        </w:rPr>
      </w:pPr>
      <w:hyperlink r:id="rId7" w:history="1">
        <w:r w:rsidR="0089492E" w:rsidRPr="0089492E">
          <w:rPr>
            <w:rStyle w:val="Hyperlink"/>
            <w:rFonts w:cstheme="minorHAnsi"/>
          </w:rPr>
          <w:t>https://www.ohchr.org/Documents/Issues/CivicSpace/CivicSpaceandCovid.pdf</w:t>
        </w:r>
      </w:hyperlink>
    </w:p>
    <w:p w14:paraId="3F5D82B8" w14:textId="77777777" w:rsidR="0089492E" w:rsidRPr="0089492E" w:rsidRDefault="0089492E" w:rsidP="0089492E">
      <w:pPr>
        <w:spacing w:after="0"/>
        <w:rPr>
          <w:rFonts w:cstheme="minorHAnsi"/>
        </w:rPr>
      </w:pPr>
    </w:p>
    <w:p w14:paraId="016C95C1" w14:textId="0BA04798" w:rsidR="0089492E" w:rsidRPr="0089492E" w:rsidRDefault="0089492E" w:rsidP="0089492E">
      <w:pPr>
        <w:spacing w:after="0"/>
        <w:rPr>
          <w:rFonts w:cstheme="minorHAnsi"/>
        </w:rPr>
      </w:pPr>
      <w:r w:rsidRPr="0089492E">
        <w:rPr>
          <w:rFonts w:cstheme="minorHAnsi"/>
        </w:rPr>
        <w:t>Aide memoire: NHRIs, Human Rights and COVID-</w:t>
      </w:r>
      <w:proofErr w:type="gramStart"/>
      <w:r w:rsidRPr="0089492E">
        <w:rPr>
          <w:rFonts w:cstheme="minorHAnsi"/>
        </w:rPr>
        <w:t xml:space="preserve">19  </w:t>
      </w:r>
      <w:r>
        <w:rPr>
          <w:rFonts w:cstheme="minorHAnsi"/>
        </w:rPr>
        <w:t>-</w:t>
      </w:r>
      <w:proofErr w:type="gramEnd"/>
      <w:r>
        <w:rPr>
          <w:rFonts w:cstheme="minorHAnsi"/>
        </w:rPr>
        <w:t xml:space="preserve"> </w:t>
      </w:r>
      <w:r w:rsidRPr="0089492E">
        <w:rPr>
          <w:rFonts w:cstheme="minorHAnsi"/>
        </w:rPr>
        <w:t xml:space="preserve">21 April 2020 </w:t>
      </w:r>
    </w:p>
    <w:p w14:paraId="3DB9B679" w14:textId="0A1ED1C0" w:rsidR="0089492E" w:rsidRDefault="00015FC6" w:rsidP="0089492E">
      <w:pPr>
        <w:spacing w:after="0"/>
        <w:rPr>
          <w:rFonts w:cstheme="minorHAnsi"/>
        </w:rPr>
      </w:pPr>
      <w:hyperlink r:id="rId8" w:history="1">
        <w:r w:rsidR="0089492E" w:rsidRPr="0089492E">
          <w:rPr>
            <w:rStyle w:val="Hyperlink"/>
            <w:rFonts w:cstheme="minorHAnsi"/>
          </w:rPr>
          <w:t>https://www.ohchr.org/Documents/Press/HCCOVID19lettertoNHRIs.pdf</w:t>
        </w:r>
      </w:hyperlink>
    </w:p>
    <w:p w14:paraId="5B617C07" w14:textId="45E00B1C" w:rsidR="00AE5BA5" w:rsidRDefault="00AE5BA5" w:rsidP="0089492E">
      <w:pPr>
        <w:spacing w:after="0"/>
        <w:rPr>
          <w:rFonts w:cstheme="minorHAnsi"/>
        </w:rPr>
      </w:pPr>
    </w:p>
    <w:p w14:paraId="3AA2DD19" w14:textId="77777777" w:rsidR="00AE5BA5" w:rsidRDefault="00AE5BA5" w:rsidP="00AE5BA5">
      <w:pPr>
        <w:spacing w:after="0"/>
        <w:rPr>
          <w:rFonts w:cstheme="minorHAnsi"/>
          <w:bCs/>
        </w:rPr>
      </w:pPr>
      <w:r w:rsidRPr="00AE5BA5">
        <w:rPr>
          <w:rFonts w:cstheme="minorHAnsi"/>
          <w:bCs/>
        </w:rPr>
        <w:t>Opening remarks by High Commissioner for Human Rights at Press Conference with ACANU Geneva, 14 May 2020</w:t>
      </w:r>
    </w:p>
    <w:p w14:paraId="7E7BAA5C" w14:textId="0DD90E8D" w:rsidR="00AE5BA5" w:rsidRPr="00AE5BA5" w:rsidRDefault="00015FC6" w:rsidP="00AE5BA5">
      <w:pPr>
        <w:spacing w:after="0"/>
        <w:rPr>
          <w:rFonts w:cstheme="minorHAnsi"/>
          <w:bCs/>
        </w:rPr>
      </w:pPr>
      <w:hyperlink r:id="rId9" w:history="1">
        <w:r w:rsidR="00AE5BA5" w:rsidRPr="00AE5BA5">
          <w:rPr>
            <w:rStyle w:val="Hyperlink"/>
            <w:rFonts w:cstheme="minorHAnsi"/>
            <w:bCs/>
          </w:rPr>
          <w:t>https://www.ohchr.org/EN/NewsEvents/Pages/DisplayNews.aspx?NewsID=25886&amp;LangID=E</w:t>
        </w:r>
      </w:hyperlink>
    </w:p>
    <w:p w14:paraId="189A23FD" w14:textId="25C705A4" w:rsidR="0089492E" w:rsidRPr="00AE5BA5" w:rsidRDefault="0089492E" w:rsidP="0089492E">
      <w:pPr>
        <w:spacing w:after="0"/>
        <w:rPr>
          <w:rFonts w:cstheme="minorHAnsi"/>
        </w:rPr>
      </w:pPr>
    </w:p>
    <w:p w14:paraId="02052070" w14:textId="77777777" w:rsidR="009808F3" w:rsidRDefault="009808F3" w:rsidP="00E95470">
      <w:pPr>
        <w:spacing w:after="0"/>
      </w:pPr>
      <w:r>
        <w:rPr>
          <w:rFonts w:cstheme="minorHAnsi"/>
        </w:rPr>
        <w:t xml:space="preserve">Speech by UN </w:t>
      </w:r>
      <w:r w:rsidRPr="009808F3">
        <w:rPr>
          <w:rFonts w:cstheme="minorHAnsi"/>
        </w:rPr>
        <w:t>High Commissioner for Human Rights</w:t>
      </w:r>
      <w:r>
        <w:rPr>
          <w:rFonts w:cstheme="minorHAnsi"/>
        </w:rPr>
        <w:t xml:space="preserve"> related to the rule of law in the context of </w:t>
      </w:r>
      <w:r w:rsidRPr="009808F3">
        <w:rPr>
          <w:rFonts w:cstheme="minorHAnsi"/>
        </w:rPr>
        <w:t>emergency measures</w:t>
      </w:r>
      <w:r>
        <w:rPr>
          <w:rFonts w:cstheme="minorHAnsi"/>
        </w:rPr>
        <w:t xml:space="preserve"> adopted in the pandemic on </w:t>
      </w:r>
      <w:r w:rsidRPr="00461C65">
        <w:t>International Day of Democracy conference on Democracy in times of crisis,</w:t>
      </w:r>
      <w:r>
        <w:t xml:space="preserve"> 15 September 2020</w:t>
      </w:r>
    </w:p>
    <w:p w14:paraId="68912288" w14:textId="573E3CE2" w:rsidR="008D5D77" w:rsidRPr="00AE5BA5" w:rsidRDefault="00015FC6" w:rsidP="00AE5BA5">
      <w:pPr>
        <w:pStyle w:val="CommentText"/>
        <w:rPr>
          <w:rFonts w:cstheme="minorHAnsi"/>
          <w:sz w:val="22"/>
          <w:szCs w:val="22"/>
        </w:rPr>
      </w:pPr>
      <w:hyperlink r:id="rId10" w:history="1">
        <w:r w:rsidR="009808F3" w:rsidRPr="00EB1EA0">
          <w:rPr>
            <w:rStyle w:val="Hyperlink"/>
            <w:rFonts w:cstheme="minorHAnsi"/>
            <w:sz w:val="22"/>
            <w:szCs w:val="22"/>
          </w:rPr>
          <w:t>https://www.ohchr.org/EN/NewsEvents/Pages/DisplayNews.aspx?NewsID=26235&amp;LangID=E</w:t>
        </w:r>
      </w:hyperlink>
      <w:r w:rsidR="009808F3" w:rsidRPr="00EB1EA0">
        <w:rPr>
          <w:rFonts w:cstheme="minorHAnsi"/>
          <w:sz w:val="22"/>
          <w:szCs w:val="22"/>
        </w:rPr>
        <w:t xml:space="preserve"> </w:t>
      </w:r>
      <w:r w:rsidR="009808F3" w:rsidRPr="00461C65">
        <w:br/>
      </w:r>
    </w:p>
    <w:p w14:paraId="22E6A0F0" w14:textId="77777777" w:rsidR="00E95470" w:rsidRPr="00E95470" w:rsidRDefault="00E95470" w:rsidP="00E95470">
      <w:pPr>
        <w:spacing w:after="0"/>
        <w:rPr>
          <w:rFonts w:cstheme="minorHAnsi"/>
          <w:b/>
        </w:rPr>
      </w:pPr>
      <w:r w:rsidRPr="00E95470">
        <w:rPr>
          <w:rFonts w:cstheme="minorHAnsi"/>
          <w:b/>
        </w:rPr>
        <w:t>UN Subcommittee on the Prevention of Torture</w:t>
      </w:r>
      <w:r>
        <w:rPr>
          <w:rFonts w:cstheme="minorHAnsi"/>
          <w:b/>
        </w:rPr>
        <w:t xml:space="preserve"> (SPT)</w:t>
      </w:r>
    </w:p>
    <w:p w14:paraId="5B534C96" w14:textId="089CF69E" w:rsidR="00AE5BA5" w:rsidRDefault="004640C7" w:rsidP="00E95470">
      <w:pPr>
        <w:spacing w:after="0"/>
        <w:rPr>
          <w:rFonts w:cstheme="minorHAnsi"/>
        </w:rPr>
      </w:pPr>
      <w:r w:rsidRPr="00ED67F9">
        <w:rPr>
          <w:rFonts w:cstheme="minorHAnsi"/>
        </w:rPr>
        <w:t>Advice of the Subcommittee to States parties and national preventive mechanisms relating to the coronaviru</w:t>
      </w:r>
      <w:r w:rsidR="00BB3A6B">
        <w:rPr>
          <w:rFonts w:cstheme="minorHAnsi"/>
        </w:rPr>
        <w:t xml:space="preserve">s disease (COVID-19) pandemic </w:t>
      </w:r>
      <w:r w:rsidR="008D5D77" w:rsidRPr="00ED67F9">
        <w:rPr>
          <w:rFonts w:cstheme="minorHAnsi"/>
        </w:rPr>
        <w:t xml:space="preserve">(CAT/OP/1) - </w:t>
      </w:r>
      <w:r w:rsidR="00AE5BA5">
        <w:rPr>
          <w:rFonts w:cstheme="minorHAnsi"/>
        </w:rPr>
        <w:t xml:space="preserve">07 April 2021 </w:t>
      </w:r>
    </w:p>
    <w:p w14:paraId="40F8C548" w14:textId="22345270" w:rsidR="004640C7" w:rsidRDefault="00015FC6" w:rsidP="00E95470">
      <w:pPr>
        <w:spacing w:after="0"/>
        <w:rPr>
          <w:rFonts w:cstheme="minorHAnsi"/>
        </w:rPr>
      </w:pPr>
      <w:hyperlink r:id="rId11" w:history="1">
        <w:r w:rsidR="004640C7" w:rsidRPr="00ED67F9">
          <w:rPr>
            <w:rStyle w:val="Hyperlink"/>
            <w:rFonts w:cstheme="minorHAnsi"/>
          </w:rPr>
          <w:t>https://undocs.org/CAT/OP/10</w:t>
        </w:r>
      </w:hyperlink>
      <w:r w:rsidR="004640C7" w:rsidRPr="00ED67F9">
        <w:rPr>
          <w:rFonts w:cstheme="minorHAnsi"/>
        </w:rPr>
        <w:t xml:space="preserve"> </w:t>
      </w:r>
    </w:p>
    <w:p w14:paraId="5D1C9AF4" w14:textId="77777777" w:rsidR="00AE5BA5" w:rsidRPr="00ED67F9" w:rsidRDefault="00AE5BA5" w:rsidP="00E95470">
      <w:pPr>
        <w:spacing w:after="0"/>
        <w:rPr>
          <w:rFonts w:cstheme="minorHAnsi"/>
        </w:rPr>
      </w:pPr>
    </w:p>
    <w:p w14:paraId="22B53D77" w14:textId="77777777" w:rsidR="00E95470" w:rsidRPr="00E95470" w:rsidRDefault="00E95470" w:rsidP="00E9547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UN Human Rights </w:t>
      </w:r>
      <w:r w:rsidRPr="00E95470">
        <w:rPr>
          <w:rFonts w:cstheme="minorHAnsi"/>
          <w:b/>
        </w:rPr>
        <w:t>Committee</w:t>
      </w:r>
    </w:p>
    <w:p w14:paraId="1E03BDB2" w14:textId="3D90CA56" w:rsidR="004640C7" w:rsidRPr="00ED67F9" w:rsidRDefault="004640C7" w:rsidP="00E95470">
      <w:pPr>
        <w:spacing w:after="0"/>
        <w:rPr>
          <w:rFonts w:cstheme="minorHAnsi"/>
        </w:rPr>
      </w:pPr>
      <w:r w:rsidRPr="00ED67F9">
        <w:rPr>
          <w:rFonts w:cstheme="minorHAnsi"/>
        </w:rPr>
        <w:t xml:space="preserve">Statement on derogations from the Covenant </w:t>
      </w:r>
      <w:r w:rsidR="00F03673">
        <w:rPr>
          <w:rFonts w:cstheme="minorHAnsi"/>
        </w:rPr>
        <w:t xml:space="preserve">on Civic and Political Rights </w:t>
      </w:r>
      <w:r w:rsidRPr="00ED67F9">
        <w:rPr>
          <w:rFonts w:cstheme="minorHAnsi"/>
        </w:rPr>
        <w:t>in connection with the COVID-19 pandemic (CCPR/C/128/2)</w:t>
      </w:r>
      <w:r w:rsidR="008D5D77" w:rsidRPr="00ED67F9">
        <w:rPr>
          <w:rFonts w:cstheme="minorHAnsi"/>
        </w:rPr>
        <w:t xml:space="preserve"> – 30 April 2020 </w:t>
      </w:r>
    </w:p>
    <w:p w14:paraId="109129BD" w14:textId="77777777" w:rsidR="004640C7" w:rsidRPr="00ED67F9" w:rsidRDefault="00015FC6" w:rsidP="00E95470">
      <w:pPr>
        <w:spacing w:after="0"/>
        <w:rPr>
          <w:rFonts w:cstheme="minorHAnsi"/>
        </w:rPr>
      </w:pPr>
      <w:hyperlink r:id="rId12" w:history="1">
        <w:r w:rsidR="004640C7" w:rsidRPr="00ED67F9">
          <w:rPr>
            <w:rStyle w:val="Hyperlink"/>
            <w:rFonts w:cstheme="minorHAnsi"/>
          </w:rPr>
          <w:t>https://www.ohchr.org/Documents/HRBodies/CCPR/COVIDstatementEN.pdf</w:t>
        </w:r>
      </w:hyperlink>
    </w:p>
    <w:p w14:paraId="2BFAE37F" w14:textId="77777777" w:rsidR="008D5D77" w:rsidRPr="00ED67F9" w:rsidRDefault="008D5D77" w:rsidP="00E95470">
      <w:pPr>
        <w:spacing w:after="0"/>
        <w:rPr>
          <w:rFonts w:cstheme="minorHAnsi"/>
        </w:rPr>
      </w:pPr>
    </w:p>
    <w:p w14:paraId="4AB64DA3" w14:textId="77777777" w:rsidR="00AE5BA5" w:rsidRPr="00AE5BA5" w:rsidRDefault="00AE5BA5" w:rsidP="00BB3A6B">
      <w:pPr>
        <w:spacing w:after="0"/>
        <w:rPr>
          <w:rFonts w:cstheme="minorHAnsi"/>
          <w:b/>
          <w:bCs/>
        </w:rPr>
      </w:pPr>
      <w:r w:rsidRPr="00AE5BA5">
        <w:rPr>
          <w:rFonts w:cstheme="minorHAnsi"/>
          <w:b/>
          <w:bCs/>
        </w:rPr>
        <w:lastRenderedPageBreak/>
        <w:t>UN Special Rapporteur for the Protection and Promotion of Human Rights while Countering Terrorism</w:t>
      </w:r>
    </w:p>
    <w:p w14:paraId="4ECD3437" w14:textId="2A1047D6" w:rsidR="00AE5BA5" w:rsidRDefault="00AE5BA5" w:rsidP="00BB3A6B">
      <w:pPr>
        <w:spacing w:after="0"/>
        <w:rPr>
          <w:rFonts w:cstheme="minorHAnsi"/>
          <w:bCs/>
        </w:rPr>
      </w:pPr>
      <w:r w:rsidRPr="00AE5BA5">
        <w:rPr>
          <w:rFonts w:cstheme="minorHAnsi"/>
          <w:bCs/>
        </w:rPr>
        <w:t>Published an </w:t>
      </w:r>
      <w:hyperlink r:id="rId13" w:history="1">
        <w:r w:rsidRPr="00AE5BA5">
          <w:rPr>
            <w:rStyle w:val="Hyperlink"/>
            <w:rFonts w:cstheme="minorHAnsi"/>
            <w:bCs/>
          </w:rPr>
          <w:t>online-based tracker</w:t>
        </w:r>
      </w:hyperlink>
      <w:r w:rsidRPr="00AE5BA5">
        <w:rPr>
          <w:rFonts w:cstheme="minorHAnsi"/>
          <w:bCs/>
        </w:rPr>
        <w:t xml:space="preserve"> that monitors COVID-19 State responses affecting civic freedoms and human rights and specifically monitors emergency powers across the globe. The tracker </w:t>
      </w:r>
      <w:proofErr w:type="gramStart"/>
      <w:r w:rsidRPr="00AE5BA5">
        <w:rPr>
          <w:rFonts w:cstheme="minorHAnsi"/>
          <w:bCs/>
        </w:rPr>
        <w:t>was developed</w:t>
      </w:r>
      <w:proofErr w:type="gramEnd"/>
      <w:r w:rsidRPr="00AE5BA5">
        <w:rPr>
          <w:rFonts w:cstheme="minorHAnsi"/>
          <w:bCs/>
        </w:rPr>
        <w:t xml:space="preserve"> in partnership with ICNL, ECNL and other global partners - 30 March 2020</w:t>
      </w:r>
    </w:p>
    <w:p w14:paraId="4C264FD3" w14:textId="77777777" w:rsidR="00AE5BA5" w:rsidRPr="00AE5BA5" w:rsidRDefault="00AE5BA5" w:rsidP="00AE5BA5">
      <w:pPr>
        <w:spacing w:after="0"/>
        <w:rPr>
          <w:rFonts w:cstheme="minorHAnsi"/>
          <w:bCs/>
        </w:rPr>
      </w:pPr>
    </w:p>
    <w:p w14:paraId="52F63C94" w14:textId="77777777" w:rsidR="003F53FF" w:rsidRPr="00E95470" w:rsidRDefault="003F53FF" w:rsidP="00E95470">
      <w:pPr>
        <w:spacing w:after="0"/>
        <w:rPr>
          <w:rStyle w:val="lblnewsfulltext"/>
          <w:rFonts w:cstheme="minorHAnsi"/>
          <w:b/>
        </w:rPr>
      </w:pPr>
      <w:r w:rsidRPr="00E95470">
        <w:rPr>
          <w:rFonts w:cstheme="minorHAnsi"/>
          <w:b/>
        </w:rPr>
        <w:t xml:space="preserve">Special Rapporteur </w:t>
      </w:r>
      <w:r w:rsidRPr="00E95470">
        <w:rPr>
          <w:rStyle w:val="lblnewsfulltext"/>
          <w:rFonts w:cstheme="minorHAnsi"/>
          <w:b/>
        </w:rPr>
        <w:t>on Independence of Justice and Lawyers</w:t>
      </w:r>
    </w:p>
    <w:p w14:paraId="4B7ED182" w14:textId="77777777" w:rsidR="003F53FF" w:rsidRPr="00ED67F9" w:rsidRDefault="003F53FF" w:rsidP="00E95470">
      <w:pPr>
        <w:spacing w:after="0"/>
        <w:rPr>
          <w:rFonts w:cstheme="minorHAnsi"/>
        </w:rPr>
      </w:pPr>
      <w:r w:rsidRPr="00ED67F9">
        <w:rPr>
          <w:rStyle w:val="h2"/>
          <w:rFonts w:cstheme="minorHAnsi"/>
        </w:rPr>
        <w:t>Coronavirus emergency: challenges for the justice system</w:t>
      </w:r>
      <w:r w:rsidRPr="00ED67F9">
        <w:rPr>
          <w:rStyle w:val="lblnewsfulltext"/>
          <w:rFonts w:cstheme="minorHAnsi"/>
        </w:rPr>
        <w:t xml:space="preserve"> - 7 key aspects to prevent blockages of the justice systems and to guarantee a functioning and independence justice</w:t>
      </w:r>
      <w:r w:rsidRPr="00ED67F9">
        <w:rPr>
          <w:rFonts w:cstheme="minorHAnsi"/>
        </w:rPr>
        <w:t xml:space="preserve"> – 22 April 2020 </w:t>
      </w:r>
    </w:p>
    <w:p w14:paraId="5B38369A" w14:textId="77777777" w:rsidR="003F53FF" w:rsidRPr="00ED67F9" w:rsidRDefault="00015FC6" w:rsidP="00E95470">
      <w:pPr>
        <w:spacing w:after="0"/>
        <w:rPr>
          <w:rFonts w:cstheme="minorHAnsi"/>
        </w:rPr>
      </w:pPr>
      <w:hyperlink r:id="rId14" w:history="1">
        <w:r w:rsidR="003F53FF" w:rsidRPr="00ED67F9">
          <w:rPr>
            <w:rStyle w:val="Hyperlink"/>
            <w:rFonts w:cstheme="minorHAnsi"/>
          </w:rPr>
          <w:t>https://www.ohchr.org/EN/NewsEvents/Pages/DisplayNews.aspx?NewsID=25810&amp;LangID=E</w:t>
        </w:r>
      </w:hyperlink>
      <w:r w:rsidR="003F53FF" w:rsidRPr="00ED67F9">
        <w:rPr>
          <w:rFonts w:cstheme="minorHAnsi"/>
        </w:rPr>
        <w:t xml:space="preserve"> </w:t>
      </w:r>
    </w:p>
    <w:p w14:paraId="16938BA3" w14:textId="77777777" w:rsidR="003F53FF" w:rsidRPr="0038738B" w:rsidRDefault="00015FC6" w:rsidP="00E95470">
      <w:pPr>
        <w:spacing w:after="0"/>
        <w:rPr>
          <w:rFonts w:cstheme="minorHAnsi"/>
        </w:rPr>
      </w:pPr>
      <w:hyperlink r:id="rId15" w:history="1">
        <w:r w:rsidR="003F53FF" w:rsidRPr="0038738B">
          <w:rPr>
            <w:rStyle w:val="Hyperlink"/>
            <w:rFonts w:cstheme="minorHAnsi"/>
          </w:rPr>
          <w:t>https://www.ohchr.org/EN/NewsEvents/Pages/DisplayNews.aspx?NewsID=25816&amp;LangID=E</w:t>
        </w:r>
      </w:hyperlink>
      <w:r w:rsidR="003F53FF" w:rsidRPr="0038738B">
        <w:rPr>
          <w:rFonts w:cstheme="minorHAnsi"/>
        </w:rPr>
        <w:t xml:space="preserve"> </w:t>
      </w:r>
    </w:p>
    <w:p w14:paraId="3560AFF3" w14:textId="77777777" w:rsidR="00E95470" w:rsidRDefault="00E95470" w:rsidP="00E95470">
      <w:pPr>
        <w:pStyle w:val="Heading2"/>
        <w:spacing w:before="0" w:beforeAutospacing="0" w:after="0" w:afterAutospacing="0"/>
        <w:rPr>
          <w:rFonts w:asciiTheme="minorHAnsi" w:eastAsiaTheme="minorHAnsi" w:hAnsiTheme="minorHAnsi" w:cstheme="minorHAnsi"/>
          <w:b w:val="0"/>
          <w:bCs w:val="0"/>
          <w:sz w:val="22"/>
          <w:szCs w:val="22"/>
        </w:rPr>
      </w:pPr>
    </w:p>
    <w:p w14:paraId="594ADEE8" w14:textId="77777777" w:rsidR="003F53FF" w:rsidRPr="00E95470" w:rsidRDefault="00E95470" w:rsidP="00E95470">
      <w:pPr>
        <w:pStyle w:val="Heading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E95470">
        <w:rPr>
          <w:rFonts w:asciiTheme="minorHAnsi" w:eastAsiaTheme="minorHAnsi" w:hAnsiTheme="minorHAnsi" w:cstheme="minorHAnsi"/>
          <w:b w:val="0"/>
          <w:bCs w:val="0"/>
          <w:sz w:val="22"/>
          <w:szCs w:val="22"/>
        </w:rPr>
        <w:t>S</w:t>
      </w:r>
      <w:r w:rsidR="003F53FF" w:rsidRPr="00ED67F9">
        <w:rPr>
          <w:rFonts w:asciiTheme="minorHAnsi" w:hAnsiTheme="minorHAnsi" w:cstheme="minorHAnsi"/>
          <w:sz w:val="22"/>
          <w:szCs w:val="22"/>
        </w:rPr>
        <w:t>pecial Rapporteur on the promotion of truth, justice, reparation and guarantees of non-recurrence</w:t>
      </w:r>
      <w:r>
        <w:rPr>
          <w:rFonts w:asciiTheme="minorHAnsi" w:hAnsiTheme="minorHAnsi" w:cstheme="minorHAnsi"/>
          <w:sz w:val="22"/>
          <w:szCs w:val="22"/>
        </w:rPr>
        <w:br/>
      </w:r>
      <w:r w:rsidR="003F53FF" w:rsidRPr="003F53FF">
        <w:rPr>
          <w:rFonts w:asciiTheme="minorHAnsi" w:hAnsiTheme="minorHAnsi" w:cstheme="minorHAnsi"/>
          <w:b w:val="0"/>
          <w:sz w:val="22"/>
          <w:szCs w:val="22"/>
        </w:rPr>
        <w:t>INFORMATION NOTE: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F53FF" w:rsidRPr="003F53FF">
        <w:rPr>
          <w:rFonts w:asciiTheme="minorHAnsi" w:hAnsiTheme="minorHAnsi" w:cstheme="minorHAnsi"/>
          <w:b w:val="0"/>
          <w:sz w:val="22"/>
          <w:szCs w:val="22"/>
        </w:rPr>
        <w:t>COVID-19, prison overcrowding, and serving sentences for serious human rights violations</w:t>
      </w:r>
      <w:r w:rsidR="00FE215C" w:rsidRPr="00E95470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– 29 April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="00FE215C" w:rsidRPr="00ED67F9">
        <w:rPr>
          <w:rFonts w:asciiTheme="minorHAnsi" w:hAnsiTheme="minorHAnsi" w:cstheme="minorHAnsi"/>
          <w:b w:val="0"/>
          <w:bCs w:val="0"/>
          <w:sz w:val="22"/>
          <w:szCs w:val="22"/>
        </w:rPr>
        <w:t>020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br/>
      </w:r>
      <w:hyperlink r:id="rId16" w:history="1">
        <w:r w:rsidR="003F53FF" w:rsidRPr="00E95470">
          <w:rPr>
            <w:rStyle w:val="Hyperlink"/>
            <w:rFonts w:asciiTheme="minorHAnsi" w:hAnsiTheme="minorHAnsi" w:cstheme="minorHAnsi"/>
            <w:b w:val="0"/>
            <w:sz w:val="22"/>
            <w:szCs w:val="22"/>
          </w:rPr>
          <w:t>https://www.ohchr.org/EN/Issues/TruthJusticeReparation/Pages/infonotecovid.aspx</w:t>
        </w:r>
      </w:hyperlink>
      <w:r w:rsidR="003F53FF" w:rsidRPr="00E95470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</w:p>
    <w:p w14:paraId="28565E1F" w14:textId="77777777" w:rsidR="003F53FF" w:rsidRPr="00ED67F9" w:rsidRDefault="00015FC6" w:rsidP="00E95470">
      <w:pPr>
        <w:spacing w:after="0"/>
        <w:rPr>
          <w:rFonts w:cstheme="minorHAnsi"/>
        </w:rPr>
      </w:pPr>
      <w:hyperlink r:id="rId17" w:history="1">
        <w:r w:rsidR="003F53FF" w:rsidRPr="00ED67F9">
          <w:rPr>
            <w:rStyle w:val="Hyperlink"/>
            <w:rFonts w:cstheme="minorHAnsi"/>
          </w:rPr>
          <w:t>https://www.ohchr.org/en/NewsEvents/Pages/DisplayNews.aspx?NewsID=25840&amp;LangID=E</w:t>
        </w:r>
      </w:hyperlink>
      <w:r w:rsidR="003F53FF" w:rsidRPr="00ED67F9">
        <w:rPr>
          <w:rFonts w:cstheme="minorHAnsi"/>
        </w:rPr>
        <w:t xml:space="preserve"> </w:t>
      </w:r>
    </w:p>
    <w:p w14:paraId="14659E0F" w14:textId="77777777" w:rsidR="00E95470" w:rsidRDefault="00E95470" w:rsidP="00E95470">
      <w:pPr>
        <w:spacing w:after="0" w:line="240" w:lineRule="auto"/>
        <w:outlineLvl w:val="1"/>
        <w:rPr>
          <w:rFonts w:eastAsia="Times New Roman" w:cstheme="minorHAnsi"/>
          <w:b/>
          <w:bCs/>
        </w:rPr>
      </w:pPr>
    </w:p>
    <w:p w14:paraId="196D7447" w14:textId="77777777" w:rsidR="003F53FF" w:rsidRPr="00ED67F9" w:rsidRDefault="00B022D5" w:rsidP="00E95470">
      <w:pPr>
        <w:spacing w:after="0" w:line="240" w:lineRule="auto"/>
        <w:outlineLvl w:val="1"/>
        <w:rPr>
          <w:rFonts w:eastAsia="Times New Roman" w:cstheme="minorHAnsi"/>
          <w:b/>
          <w:bCs/>
        </w:rPr>
      </w:pPr>
      <w:r w:rsidRPr="00ED67F9">
        <w:rPr>
          <w:rFonts w:eastAsia="Times New Roman" w:cstheme="minorHAnsi"/>
          <w:b/>
          <w:bCs/>
        </w:rPr>
        <w:t>UN Special Rapporteur on the right to peaceful assembly and association</w:t>
      </w:r>
    </w:p>
    <w:p w14:paraId="17127E92" w14:textId="3541123E" w:rsidR="00B022D5" w:rsidRPr="00E95470" w:rsidRDefault="00B022D5" w:rsidP="00E95470">
      <w:pPr>
        <w:pStyle w:val="Heading2"/>
        <w:spacing w:before="0" w:beforeAutospacing="0" w:after="0" w:afterAutospacing="0"/>
        <w:rPr>
          <w:rFonts w:asciiTheme="minorHAnsi" w:hAnsiTheme="minorHAnsi" w:cstheme="minorHAnsi"/>
          <w:b w:val="0"/>
          <w:sz w:val="22"/>
          <w:szCs w:val="22"/>
        </w:rPr>
      </w:pPr>
      <w:r w:rsidRPr="00E95470">
        <w:rPr>
          <w:rFonts w:asciiTheme="minorHAnsi" w:hAnsiTheme="minorHAnsi" w:cstheme="minorHAnsi"/>
          <w:b w:val="0"/>
          <w:sz w:val="22"/>
          <w:szCs w:val="22"/>
        </w:rPr>
        <w:t>Ten principles on C</w:t>
      </w:r>
      <w:r w:rsidR="00EB1EA0">
        <w:rPr>
          <w:rFonts w:asciiTheme="minorHAnsi" w:hAnsiTheme="minorHAnsi" w:cstheme="minorHAnsi"/>
          <w:b w:val="0"/>
          <w:sz w:val="22"/>
          <w:szCs w:val="22"/>
        </w:rPr>
        <w:t>OVID</w:t>
      </w:r>
      <w:r w:rsidRPr="00E95470">
        <w:rPr>
          <w:rFonts w:asciiTheme="minorHAnsi" w:hAnsiTheme="minorHAnsi" w:cstheme="minorHAnsi"/>
          <w:b w:val="0"/>
          <w:sz w:val="22"/>
          <w:szCs w:val="22"/>
        </w:rPr>
        <w:t>-19 and freedom of Assembly and Association – 14 April 2020</w:t>
      </w:r>
    </w:p>
    <w:p w14:paraId="3B8E520C" w14:textId="77777777" w:rsidR="00B022D5" w:rsidRPr="00A911F5" w:rsidRDefault="00015FC6" w:rsidP="00E95470">
      <w:pPr>
        <w:pStyle w:val="Heading2"/>
        <w:spacing w:before="0" w:beforeAutospacing="0" w:after="0" w:afterAutospacing="0"/>
        <w:rPr>
          <w:rFonts w:asciiTheme="minorHAnsi" w:hAnsiTheme="minorHAnsi" w:cstheme="minorHAnsi"/>
          <w:b w:val="0"/>
          <w:sz w:val="22"/>
          <w:szCs w:val="22"/>
        </w:rPr>
      </w:pPr>
      <w:hyperlink r:id="rId18" w:history="1">
        <w:r w:rsidR="00B022D5" w:rsidRPr="00A911F5">
          <w:rPr>
            <w:rStyle w:val="Hyperlink"/>
            <w:rFonts w:asciiTheme="minorHAnsi" w:hAnsiTheme="minorHAnsi" w:cstheme="minorHAnsi"/>
            <w:b w:val="0"/>
            <w:sz w:val="22"/>
            <w:szCs w:val="22"/>
          </w:rPr>
          <w:t>https://www.ohchr.org/EN/NewsEvents/Pages/DisplayNews.aspx?NewsID=25788&amp;LangID=E</w:t>
        </w:r>
      </w:hyperlink>
      <w:r w:rsidR="00B022D5" w:rsidRPr="00A911F5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57D50EDA" w14:textId="77777777" w:rsidR="00AE5BA5" w:rsidRDefault="00AE5BA5" w:rsidP="00AE5BA5">
      <w:pPr>
        <w:spacing w:after="0" w:line="240" w:lineRule="auto"/>
        <w:outlineLvl w:val="1"/>
        <w:rPr>
          <w:rFonts w:eastAsia="Times New Roman" w:cstheme="minorHAnsi"/>
          <w:b/>
          <w:bCs/>
        </w:rPr>
      </w:pPr>
    </w:p>
    <w:p w14:paraId="5DEE7A3D" w14:textId="77777777" w:rsidR="00B022D5" w:rsidRPr="003F53FF" w:rsidRDefault="00B022D5" w:rsidP="00E95470">
      <w:pPr>
        <w:spacing w:after="0" w:line="240" w:lineRule="auto"/>
        <w:outlineLvl w:val="1"/>
        <w:rPr>
          <w:rFonts w:eastAsia="Times New Roman" w:cstheme="minorHAnsi"/>
          <w:b/>
          <w:bCs/>
        </w:rPr>
      </w:pPr>
    </w:p>
    <w:p w14:paraId="3E1F9B77" w14:textId="77777777" w:rsidR="00E95470" w:rsidRPr="00E95470" w:rsidRDefault="00B022D5" w:rsidP="00E95470">
      <w:pPr>
        <w:pStyle w:val="Heading1"/>
        <w:spacing w:before="0"/>
        <w:rPr>
          <w:rFonts w:asciiTheme="minorHAnsi" w:hAnsiTheme="minorHAnsi" w:cstheme="minorHAnsi"/>
          <w:color w:val="auto"/>
          <w:sz w:val="22"/>
          <w:szCs w:val="22"/>
        </w:rPr>
      </w:pPr>
      <w:r w:rsidRPr="00E95470">
        <w:rPr>
          <w:rFonts w:asciiTheme="minorHAnsi" w:hAnsiTheme="minorHAnsi" w:cstheme="minorHAnsi"/>
          <w:b/>
          <w:color w:val="auto"/>
          <w:sz w:val="22"/>
          <w:szCs w:val="22"/>
        </w:rPr>
        <w:t>UN Inter-Agency Standing Committee (IASC)</w:t>
      </w:r>
    </w:p>
    <w:p w14:paraId="5D9BF2D4" w14:textId="22622B46" w:rsidR="00B022D5" w:rsidRPr="00E95470" w:rsidRDefault="00B022D5" w:rsidP="00E95470">
      <w:pPr>
        <w:pStyle w:val="Heading1"/>
        <w:spacing w:before="0"/>
        <w:rPr>
          <w:rFonts w:asciiTheme="minorHAnsi" w:hAnsiTheme="minorHAnsi" w:cstheme="minorHAnsi"/>
          <w:color w:val="auto"/>
          <w:sz w:val="22"/>
          <w:szCs w:val="22"/>
        </w:rPr>
      </w:pPr>
      <w:r w:rsidRPr="00E95470">
        <w:rPr>
          <w:rStyle w:val="field"/>
          <w:rFonts w:asciiTheme="minorHAnsi" w:hAnsiTheme="minorHAnsi" w:cstheme="minorHAnsi"/>
          <w:color w:val="auto"/>
          <w:sz w:val="22"/>
          <w:szCs w:val="22"/>
        </w:rPr>
        <w:t>Interim Guidance on COVID-19</w:t>
      </w:r>
      <w:r w:rsidR="005A2926">
        <w:rPr>
          <w:rStyle w:val="field"/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Pr="00E95470">
        <w:rPr>
          <w:rStyle w:val="field"/>
          <w:rFonts w:asciiTheme="minorHAnsi" w:hAnsiTheme="minorHAnsi" w:cstheme="minorHAnsi"/>
          <w:color w:val="auto"/>
          <w:sz w:val="22"/>
          <w:szCs w:val="22"/>
        </w:rPr>
        <w:t>Focus on Persons Deprived of Their Liberty (</w:t>
      </w:r>
      <w:r w:rsidR="005A2926">
        <w:rPr>
          <w:rStyle w:val="field"/>
          <w:rFonts w:asciiTheme="minorHAnsi" w:hAnsiTheme="minorHAnsi" w:cstheme="minorHAnsi"/>
          <w:color w:val="auto"/>
          <w:sz w:val="22"/>
          <w:szCs w:val="22"/>
        </w:rPr>
        <w:t xml:space="preserve">developed </w:t>
      </w:r>
      <w:r w:rsidRPr="00E95470">
        <w:rPr>
          <w:rStyle w:val="field"/>
          <w:rFonts w:asciiTheme="minorHAnsi" w:hAnsiTheme="minorHAnsi" w:cstheme="minorHAnsi"/>
          <w:color w:val="auto"/>
          <w:sz w:val="22"/>
          <w:szCs w:val="22"/>
        </w:rPr>
        <w:t xml:space="preserve">by OHCHR and </w:t>
      </w:r>
      <w:r w:rsidR="00E95470" w:rsidRPr="00E95470">
        <w:rPr>
          <w:rStyle w:val="field"/>
          <w:rFonts w:asciiTheme="minorHAnsi" w:hAnsiTheme="minorHAnsi" w:cstheme="minorHAnsi"/>
          <w:color w:val="auto"/>
          <w:sz w:val="22"/>
          <w:szCs w:val="22"/>
        </w:rPr>
        <w:t>W</w:t>
      </w:r>
      <w:r w:rsidRPr="00E95470">
        <w:rPr>
          <w:rStyle w:val="field"/>
          <w:rFonts w:asciiTheme="minorHAnsi" w:hAnsiTheme="minorHAnsi" w:cstheme="minorHAnsi"/>
          <w:color w:val="auto"/>
          <w:sz w:val="22"/>
          <w:szCs w:val="22"/>
        </w:rPr>
        <w:t>HO)</w:t>
      </w:r>
      <w:r w:rsidR="00E95470" w:rsidRPr="00E95470">
        <w:rPr>
          <w:rStyle w:val="field"/>
          <w:rFonts w:asciiTheme="minorHAnsi" w:hAnsiTheme="minorHAnsi" w:cstheme="minorHAnsi"/>
          <w:color w:val="auto"/>
          <w:sz w:val="22"/>
          <w:szCs w:val="22"/>
        </w:rPr>
        <w:t xml:space="preserve"> - </w:t>
      </w:r>
      <w:r w:rsidRPr="00E95470">
        <w:rPr>
          <w:rFonts w:asciiTheme="minorHAnsi" w:hAnsiTheme="minorHAnsi" w:cstheme="minorHAnsi"/>
          <w:color w:val="auto"/>
          <w:sz w:val="22"/>
          <w:szCs w:val="22"/>
        </w:rPr>
        <w:t xml:space="preserve">27 March 2020 </w:t>
      </w:r>
    </w:p>
    <w:p w14:paraId="42BF9D9C" w14:textId="77777777" w:rsidR="00B022D5" w:rsidRPr="00ED67F9" w:rsidRDefault="00015FC6" w:rsidP="00E95470">
      <w:pPr>
        <w:spacing w:after="0"/>
        <w:rPr>
          <w:rFonts w:cstheme="minorHAnsi"/>
        </w:rPr>
      </w:pPr>
      <w:hyperlink r:id="rId19" w:history="1">
        <w:r w:rsidR="00B022D5" w:rsidRPr="00ED67F9">
          <w:rPr>
            <w:rStyle w:val="Hyperlink"/>
            <w:rFonts w:cstheme="minorHAnsi"/>
          </w:rPr>
          <w:t>https://interagencystandingcommittee.org/other/iasc-interim-guidance-covid-19-focus-persons-deprived-their-liberty</w:t>
        </w:r>
      </w:hyperlink>
      <w:r w:rsidR="00B022D5" w:rsidRPr="00ED67F9">
        <w:rPr>
          <w:rFonts w:cstheme="minorHAnsi"/>
        </w:rPr>
        <w:t xml:space="preserve"> </w:t>
      </w:r>
    </w:p>
    <w:p w14:paraId="4C0E4768" w14:textId="77777777" w:rsidR="003F53FF" w:rsidRDefault="003F53FF" w:rsidP="00E95470">
      <w:pPr>
        <w:spacing w:after="0"/>
        <w:rPr>
          <w:rFonts w:cstheme="minorHAnsi"/>
        </w:rPr>
      </w:pPr>
    </w:p>
    <w:p w14:paraId="65A3EDB4" w14:textId="794F7451" w:rsidR="00AE5BA5" w:rsidRDefault="00AE5BA5" w:rsidP="00AE5BA5">
      <w:pPr>
        <w:spacing w:after="0"/>
        <w:rPr>
          <w:rFonts w:cstheme="minorHAnsi"/>
          <w:b/>
        </w:rPr>
      </w:pPr>
      <w:r w:rsidRPr="00AE5BA5">
        <w:rPr>
          <w:rFonts w:cstheme="minorHAnsi"/>
          <w:b/>
        </w:rPr>
        <w:t>United Nations</w:t>
      </w:r>
    </w:p>
    <w:p w14:paraId="782E2D7A" w14:textId="77777777" w:rsidR="00BB3A6B" w:rsidRDefault="00BB3A6B" w:rsidP="00AE5BA5">
      <w:pPr>
        <w:spacing w:after="0"/>
        <w:rPr>
          <w:rFonts w:cstheme="minorHAnsi"/>
          <w:b/>
        </w:rPr>
      </w:pPr>
    </w:p>
    <w:p w14:paraId="4B6E16F8" w14:textId="60111CD1" w:rsidR="00BB3A6B" w:rsidRPr="00BB3A6B" w:rsidRDefault="00BB3A6B" w:rsidP="00BB3A6B">
      <w:pPr>
        <w:spacing w:after="0"/>
        <w:rPr>
          <w:rFonts w:cstheme="minorHAnsi"/>
        </w:rPr>
      </w:pPr>
      <w:r w:rsidRPr="00BB3A6B">
        <w:rPr>
          <w:rFonts w:cstheme="minorHAnsi"/>
        </w:rPr>
        <w:t xml:space="preserve">Secretary-General’s Call to Action for Human Rights </w:t>
      </w:r>
    </w:p>
    <w:p w14:paraId="69C6BDD9" w14:textId="03200105" w:rsidR="00BB3A6B" w:rsidRPr="00BB3A6B" w:rsidRDefault="00015FC6" w:rsidP="00BB3A6B">
      <w:pPr>
        <w:spacing w:after="0"/>
        <w:rPr>
          <w:rFonts w:cstheme="minorHAnsi"/>
        </w:rPr>
      </w:pPr>
      <w:hyperlink r:id="rId20" w:history="1">
        <w:r w:rsidR="00BB3A6B" w:rsidRPr="00BB3A6B">
          <w:rPr>
            <w:rStyle w:val="Hyperlink"/>
            <w:rFonts w:cstheme="minorHAnsi"/>
          </w:rPr>
          <w:t>https://www.un.org/en/content/action-for-human-rights/index.shtml</w:t>
        </w:r>
      </w:hyperlink>
      <w:r w:rsidR="00BB3A6B" w:rsidRPr="00BB3A6B">
        <w:rPr>
          <w:rFonts w:cstheme="minorHAnsi"/>
        </w:rPr>
        <w:t xml:space="preserve"> </w:t>
      </w:r>
    </w:p>
    <w:p w14:paraId="0B8B5991" w14:textId="77777777" w:rsidR="00BB3A6B" w:rsidRPr="00BB3A6B" w:rsidRDefault="00BB3A6B" w:rsidP="00BB3A6B">
      <w:pPr>
        <w:spacing w:after="0"/>
        <w:rPr>
          <w:rFonts w:cstheme="minorHAnsi"/>
          <w:b/>
        </w:rPr>
      </w:pPr>
    </w:p>
    <w:p w14:paraId="2B89B95E" w14:textId="4DA0AD4A" w:rsidR="00AE5BA5" w:rsidRPr="00AE5BA5" w:rsidRDefault="00AE5BA5" w:rsidP="00AE5BA5">
      <w:pPr>
        <w:spacing w:after="0"/>
        <w:rPr>
          <w:rFonts w:cstheme="minorHAnsi"/>
        </w:rPr>
      </w:pPr>
      <w:r w:rsidRPr="00AE5BA5">
        <w:rPr>
          <w:rFonts w:cstheme="minorHAnsi"/>
        </w:rPr>
        <w:t xml:space="preserve">UN Policy Brief_ Covid-19 and Human Rights </w:t>
      </w:r>
      <w:r>
        <w:rPr>
          <w:rFonts w:cstheme="minorHAnsi"/>
        </w:rPr>
        <w:t>- April 2020</w:t>
      </w:r>
    </w:p>
    <w:p w14:paraId="5D992224" w14:textId="77777777" w:rsidR="00AE5BA5" w:rsidRPr="00AE5BA5" w:rsidRDefault="00015FC6" w:rsidP="00AE5BA5">
      <w:pPr>
        <w:spacing w:after="0"/>
        <w:rPr>
          <w:rFonts w:cstheme="minorHAnsi"/>
        </w:rPr>
      </w:pPr>
      <w:hyperlink r:id="rId21" w:history="1">
        <w:r w:rsidR="00AE5BA5" w:rsidRPr="00AE5BA5">
          <w:rPr>
            <w:rStyle w:val="Hyperlink"/>
            <w:rFonts w:cstheme="minorHAnsi"/>
          </w:rPr>
          <w:t>https://www.un.org/sites/un2.un.org/files/un_policy_brief_on_human_rights_and_covid_23_april_2020.pdf</w:t>
        </w:r>
      </w:hyperlink>
      <w:r w:rsidR="00AE5BA5" w:rsidRPr="00AE5BA5">
        <w:rPr>
          <w:rFonts w:cstheme="minorHAnsi"/>
        </w:rPr>
        <w:t xml:space="preserve"> </w:t>
      </w:r>
    </w:p>
    <w:p w14:paraId="5AD64389" w14:textId="77777777" w:rsidR="0038738B" w:rsidRPr="00ED67F9" w:rsidRDefault="0038738B" w:rsidP="00E95470">
      <w:pPr>
        <w:spacing w:after="0"/>
        <w:rPr>
          <w:rFonts w:cstheme="minorHAnsi"/>
        </w:rPr>
      </w:pPr>
    </w:p>
    <w:sectPr w:rsidR="0038738B" w:rsidRPr="00ED67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878D8"/>
    <w:multiLevelType w:val="multilevel"/>
    <w:tmpl w:val="71DED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C7"/>
    <w:rsid w:val="00015FC6"/>
    <w:rsid w:val="00070805"/>
    <w:rsid w:val="00071010"/>
    <w:rsid w:val="00123B91"/>
    <w:rsid w:val="00323D2F"/>
    <w:rsid w:val="0038738B"/>
    <w:rsid w:val="003F53FF"/>
    <w:rsid w:val="00403329"/>
    <w:rsid w:val="00461C65"/>
    <w:rsid w:val="004640C7"/>
    <w:rsid w:val="005A2926"/>
    <w:rsid w:val="0067578C"/>
    <w:rsid w:val="00886AA8"/>
    <w:rsid w:val="0089492E"/>
    <w:rsid w:val="008D5D77"/>
    <w:rsid w:val="009456CB"/>
    <w:rsid w:val="00970EA4"/>
    <w:rsid w:val="009808F3"/>
    <w:rsid w:val="009C3081"/>
    <w:rsid w:val="009D4CDB"/>
    <w:rsid w:val="00A911F5"/>
    <w:rsid w:val="00AE5BA5"/>
    <w:rsid w:val="00B022D5"/>
    <w:rsid w:val="00B274EB"/>
    <w:rsid w:val="00BB3A6B"/>
    <w:rsid w:val="00BE5778"/>
    <w:rsid w:val="00CD7B0D"/>
    <w:rsid w:val="00E95470"/>
    <w:rsid w:val="00EB1EA0"/>
    <w:rsid w:val="00ED67F9"/>
    <w:rsid w:val="00F03673"/>
    <w:rsid w:val="00F96FB9"/>
    <w:rsid w:val="00FC5C4D"/>
    <w:rsid w:val="00FE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59F1E"/>
  <w15:chartTrackingRefBased/>
  <w15:docId w15:val="{FC0DDA18-FD8F-436A-875B-B74781E1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2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F53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40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640C7"/>
    <w:rPr>
      <w:color w:val="954F72" w:themeColor="followedHyperlink"/>
      <w:u w:val="single"/>
    </w:rPr>
  </w:style>
  <w:style w:type="character" w:customStyle="1" w:styleId="lblnewsfulltext">
    <w:name w:val="lblnewsfulltext"/>
    <w:basedOn w:val="DefaultParagraphFont"/>
    <w:rsid w:val="003F53FF"/>
  </w:style>
  <w:style w:type="character" w:customStyle="1" w:styleId="h2">
    <w:name w:val="h2"/>
    <w:basedOn w:val="DefaultParagraphFont"/>
    <w:rsid w:val="003F53FF"/>
  </w:style>
  <w:style w:type="character" w:customStyle="1" w:styleId="Heading2Char">
    <w:name w:val="Heading 2 Char"/>
    <w:basedOn w:val="DefaultParagraphFont"/>
    <w:link w:val="Heading2"/>
    <w:uiPriority w:val="9"/>
    <w:rsid w:val="003F53F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B022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ield">
    <w:name w:val="field"/>
    <w:basedOn w:val="DefaultParagraphFont"/>
    <w:rsid w:val="00B022D5"/>
  </w:style>
  <w:style w:type="character" w:styleId="CommentReference">
    <w:name w:val="annotation reference"/>
    <w:basedOn w:val="DefaultParagraphFont"/>
    <w:uiPriority w:val="99"/>
    <w:semiHidden/>
    <w:unhideWhenUsed/>
    <w:rsid w:val="003873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3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38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3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86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886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hchr.org/Documents/Press/HCCOVID19lettertoNHRIs.pdf" TargetMode="External"/><Relationship Id="rId13" Type="http://schemas.openxmlformats.org/officeDocument/2006/relationships/hyperlink" Target="https://www.icnl.org/covid19tracker/" TargetMode="External"/><Relationship Id="rId18" Type="http://schemas.openxmlformats.org/officeDocument/2006/relationships/hyperlink" Target="https://www.ohchr.org/EN/NewsEvents/Pages/DisplayNews.aspx?NewsID=25788&amp;LangID=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un.org/sites/un2.un.org/files/un_policy_brief_on_human_rights_and_covid_23_april_2020.pdf" TargetMode="External"/><Relationship Id="rId7" Type="http://schemas.openxmlformats.org/officeDocument/2006/relationships/hyperlink" Target="https://www.ohchr.org/Documents/Issues/CivicSpace/CivicSpaceandCovid.pdf" TargetMode="External"/><Relationship Id="rId12" Type="http://schemas.openxmlformats.org/officeDocument/2006/relationships/hyperlink" Target="https://www.ohchr.org/Documents/HRBodies/CCPR/COVIDstatementEN.pdf" TargetMode="External"/><Relationship Id="rId17" Type="http://schemas.openxmlformats.org/officeDocument/2006/relationships/hyperlink" Target="https://www.ohchr.org/en/NewsEvents/Pages/DisplayNews.aspx?NewsID=25840&amp;LangID=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ohchr.org/EN/Issues/TruthJusticeReparation/Pages/infonotecovid.aspx" TargetMode="External"/><Relationship Id="rId20" Type="http://schemas.openxmlformats.org/officeDocument/2006/relationships/hyperlink" Target="https://www.un.org/en/content/action-for-human-rights/index.s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ohchr.org/Documents/Events/EmergencyMeasures_COVID19.pdf" TargetMode="External"/><Relationship Id="rId11" Type="http://schemas.openxmlformats.org/officeDocument/2006/relationships/hyperlink" Target="https://undocs.org/CAT/OP/10" TargetMode="External"/><Relationship Id="rId5" Type="http://schemas.openxmlformats.org/officeDocument/2006/relationships/hyperlink" Target="https://www.ohchr.org/Documents/Events/COVID-19_Guidance.pdf" TargetMode="External"/><Relationship Id="rId15" Type="http://schemas.openxmlformats.org/officeDocument/2006/relationships/hyperlink" Target="https://www.ohchr.org/EN/NewsEvents/Pages/DisplayNews.aspx?NewsID=25816&amp;LangID=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ohchr.org/EN/NewsEvents/Pages/DisplayNews.aspx?NewsID=26235&amp;LangID=E" TargetMode="External"/><Relationship Id="rId19" Type="http://schemas.openxmlformats.org/officeDocument/2006/relationships/hyperlink" Target="https://interagencystandingcommittee.org/other/iasc-interim-guidance-covid-19-focus-persons-deprived-their-liber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hchr.org/EN/NewsEvents/Pages/DisplayNews.aspx?NewsID=25886&amp;LangID=E" TargetMode="External"/><Relationship Id="rId14" Type="http://schemas.openxmlformats.org/officeDocument/2006/relationships/hyperlink" Target="https://www.ohchr.org/EN/NewsEvents/Pages/DisplayNews.aspx?NewsID=25810&amp;LangID=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Marie-Dominique</dc:creator>
  <cp:keywords/>
  <dc:description/>
  <cp:lastModifiedBy>Edyta</cp:lastModifiedBy>
  <cp:revision>2</cp:revision>
  <dcterms:created xsi:type="dcterms:W3CDTF">2021-03-08T09:24:00Z</dcterms:created>
  <dcterms:modified xsi:type="dcterms:W3CDTF">2021-03-08T09:24:00Z</dcterms:modified>
</cp:coreProperties>
</file>